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E77" w:rsidRDefault="007F2B25" w:rsidP="00AE3E7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C00000"/>
          <w:sz w:val="36"/>
          <w:szCs w:val="36"/>
        </w:rPr>
      </w:pPr>
      <w:r w:rsidRPr="00AE3E77">
        <w:rPr>
          <w:rFonts w:ascii="Arial" w:eastAsia="Times New Roman" w:hAnsi="Arial" w:cs="Arial"/>
          <w:b/>
          <w:bCs/>
          <w:color w:val="C00000"/>
          <w:sz w:val="36"/>
          <w:szCs w:val="36"/>
        </w:rPr>
        <w:t xml:space="preserve">Перспективный план </w:t>
      </w:r>
      <w:r w:rsidR="00D17CD8">
        <w:rPr>
          <w:rFonts w:ascii="Arial" w:eastAsia="Times New Roman" w:hAnsi="Arial" w:cs="Arial"/>
          <w:b/>
          <w:bCs/>
          <w:color w:val="C00000"/>
          <w:sz w:val="36"/>
          <w:szCs w:val="36"/>
        </w:rPr>
        <w:t>логических</w:t>
      </w:r>
      <w:r w:rsidRPr="00AE3E77">
        <w:rPr>
          <w:rFonts w:ascii="Arial" w:eastAsia="Times New Roman" w:hAnsi="Arial" w:cs="Arial"/>
          <w:b/>
          <w:bCs/>
          <w:color w:val="C00000"/>
          <w:sz w:val="36"/>
          <w:szCs w:val="36"/>
        </w:rPr>
        <w:t xml:space="preserve"> игр для развития </w:t>
      </w:r>
      <w:r w:rsidR="00AE3E77" w:rsidRPr="00AE3E77">
        <w:rPr>
          <w:rFonts w:ascii="Arial" w:eastAsia="Times New Roman" w:hAnsi="Arial" w:cs="Arial"/>
          <w:b/>
          <w:bCs/>
          <w:color w:val="C00000"/>
          <w:sz w:val="36"/>
          <w:szCs w:val="36"/>
        </w:rPr>
        <w:t>интеллектуально-личностных способностей</w:t>
      </w:r>
      <w:r w:rsidRPr="00AE3E77">
        <w:rPr>
          <w:rFonts w:ascii="Arial" w:eastAsia="Times New Roman" w:hAnsi="Arial" w:cs="Arial"/>
          <w:b/>
          <w:bCs/>
          <w:color w:val="C00000"/>
          <w:sz w:val="36"/>
          <w:szCs w:val="36"/>
        </w:rPr>
        <w:t xml:space="preserve"> </w:t>
      </w:r>
    </w:p>
    <w:p w:rsidR="007F2B25" w:rsidRPr="00AE3E77" w:rsidRDefault="00AE3E77" w:rsidP="00AE3E7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C00000"/>
          <w:sz w:val="36"/>
          <w:szCs w:val="36"/>
        </w:rPr>
      </w:pPr>
      <w:r w:rsidRPr="00AE3E77">
        <w:rPr>
          <w:rFonts w:ascii="Arial" w:eastAsia="Times New Roman" w:hAnsi="Arial" w:cs="Arial"/>
          <w:b/>
          <w:bCs/>
          <w:color w:val="C00000"/>
          <w:sz w:val="36"/>
          <w:szCs w:val="36"/>
        </w:rPr>
        <w:t>у детей старшего дошкольного возраста</w:t>
      </w:r>
    </w:p>
    <w:p w:rsidR="003D48DC" w:rsidRPr="003D48DC" w:rsidRDefault="003D48DC" w:rsidP="003D48D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D48DC">
        <w:rPr>
          <w:rFonts w:ascii="Times New Roman" w:eastAsia="Times New Roman" w:hAnsi="Times New Roman" w:cs="Times New Roman"/>
          <w:b/>
          <w:bCs/>
          <w:sz w:val="24"/>
          <w:szCs w:val="24"/>
        </w:rPr>
        <w:t>выполнил воспитатель</w:t>
      </w:r>
    </w:p>
    <w:p w:rsidR="003D48DC" w:rsidRPr="003D48DC" w:rsidRDefault="003D48DC" w:rsidP="003D48D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D48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высшей квалификационной категории </w:t>
      </w:r>
    </w:p>
    <w:p w:rsidR="00AE3E77" w:rsidRPr="003D48DC" w:rsidRDefault="003D48DC" w:rsidP="003D48D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3D48DC">
        <w:rPr>
          <w:rFonts w:ascii="Times New Roman" w:eastAsia="Times New Roman" w:hAnsi="Times New Roman" w:cs="Times New Roman"/>
          <w:b/>
          <w:bCs/>
          <w:sz w:val="24"/>
          <w:szCs w:val="24"/>
        </w:rPr>
        <w:t>Родичкина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Н.Е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4037EF" w:rsidRPr="00C3686D" w:rsidRDefault="004037EF" w:rsidP="007F2B2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36"/>
          <w:szCs w:val="36"/>
        </w:rPr>
      </w:pPr>
    </w:p>
    <w:tbl>
      <w:tblPr>
        <w:tblW w:w="9840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34"/>
        <w:gridCol w:w="4599"/>
        <w:gridCol w:w="3707"/>
      </w:tblGrid>
      <w:tr w:rsidR="007F2B25" w:rsidRPr="007F2B25" w:rsidTr="007F2B25">
        <w:tc>
          <w:tcPr>
            <w:tcW w:w="1534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4BACC6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4599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4BACC6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Название  и описание игры</w:t>
            </w:r>
          </w:p>
        </w:tc>
        <w:tc>
          <w:tcPr>
            <w:tcW w:w="3707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4BACC6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Цель игры</w:t>
            </w:r>
          </w:p>
        </w:tc>
      </w:tr>
      <w:tr w:rsidR="007F2B25" w:rsidRPr="007F2B25" w:rsidTr="007F2B25">
        <w:tc>
          <w:tcPr>
            <w:tcW w:w="1534" w:type="dxa"/>
            <w:vMerge w:val="restart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4BACC6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4599" w:type="dxa"/>
            <w:tcBorders>
              <w:top w:val="single" w:sz="1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proofErr w:type="spellStart"/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З.А.Михайлова</w:t>
            </w:r>
            <w:proofErr w:type="spellEnd"/>
          </w:p>
          <w:p w:rsidR="007F2B25" w:rsidRPr="007F2B25" w:rsidRDefault="007F2B25" w:rsidP="007F2B25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Игры и задания из журналов «Веселые картинки», «</w:t>
            </w:r>
            <w:proofErr w:type="spellStart"/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Мурзилка</w:t>
            </w:r>
            <w:proofErr w:type="spellEnd"/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».</w:t>
            </w:r>
          </w:p>
        </w:tc>
        <w:tc>
          <w:tcPr>
            <w:tcW w:w="3707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Стимулирование познавательных интересов; сознание детьми необходимости достигнуть определенной цели</w:t>
            </w:r>
          </w:p>
        </w:tc>
      </w:tr>
      <w:tr w:rsidR="007F2B25" w:rsidRPr="007F2B25" w:rsidTr="007F2B25">
        <w:tc>
          <w:tcPr>
            <w:tcW w:w="0" w:type="auto"/>
            <w:vMerge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4599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Игры с блоками </w:t>
            </w:r>
            <w:proofErr w:type="spellStart"/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З.Дьенеша</w:t>
            </w:r>
            <w:proofErr w:type="spellEnd"/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Сказка «</w:t>
            </w: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В царстве блоков</w:t>
            </w: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»</w:t>
            </w:r>
          </w:p>
          <w:p w:rsidR="007F2B25" w:rsidRPr="007F2B25" w:rsidRDefault="007F2B25" w:rsidP="007F2B25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Дети выбирают цвет для своего царства (желтый, синий, красный). Ведущий рассказывает сказку, а дети назначают блоки на роли героев, и строят из них своё царство.</w:t>
            </w: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>«В некотором царстве, в некотором государстве жил-был царь. Он был сильный, большой, толстый и похож на прямоугольник (детям выбирают блок – большой толстый прямоугольник). У царя была царица, очень похожая на него, только тоньше (выбираем блок – большой тонкий прямоугольник). Жили они очень счастливо, и было у них двое детей, похожих на них, только маленьких (маленький толсты и тонкий прямоугольники). И вот однажды…» </w:t>
            </w:r>
          </w:p>
          <w:p w:rsidR="007F2B25" w:rsidRPr="007F2B25" w:rsidRDefault="007F2B25" w:rsidP="007F2B25">
            <w:pPr>
              <w:numPr>
                <w:ilvl w:val="0"/>
                <w:numId w:val="1"/>
              </w:numPr>
              <w:spacing w:after="0" w:line="0" w:lineRule="atLeast"/>
              <w:ind w:left="0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«Чудесный мешочек»</w:t>
            </w:r>
          </w:p>
        </w:tc>
        <w:tc>
          <w:tcPr>
            <w:tcW w:w="3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proofErr w:type="gramStart"/>
            <w:r w:rsidRPr="007F2B25">
              <w:rPr>
                <w:rFonts w:ascii="Arial" w:eastAsia="Times New Roman" w:hAnsi="Arial" w:cs="Arial"/>
                <w:color w:val="212B36"/>
                <w:sz w:val="24"/>
                <w:szCs w:val="24"/>
              </w:rPr>
              <w:t>знакомить с блоками, их свойствами, развивать внимание, умение выявлять, абстрагировать свойства (размер, форма, толщина), воображение, творческое мышление. </w:t>
            </w:r>
            <w:proofErr w:type="gramEnd"/>
          </w:p>
          <w:p w:rsidR="007F2B25" w:rsidRPr="007F2B25" w:rsidRDefault="007F2B25" w:rsidP="007F2B25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Закреплять знания детей о геометрических фигурах, умение предметы угадать на ощупь.</w:t>
            </w:r>
          </w:p>
        </w:tc>
      </w:tr>
      <w:tr w:rsidR="007F2B25" w:rsidRPr="007F2B25" w:rsidTr="007F2B25">
        <w:trPr>
          <w:trHeight w:val="2440"/>
        </w:trPr>
        <w:tc>
          <w:tcPr>
            <w:tcW w:w="0" w:type="auto"/>
            <w:vMerge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4599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Игры  </w:t>
            </w:r>
            <w:proofErr w:type="spellStart"/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Б.П.Никитина</w:t>
            </w:r>
            <w:proofErr w:type="spellEnd"/>
          </w:p>
          <w:p w:rsidR="007F2B25" w:rsidRPr="007F2B25" w:rsidRDefault="007F2B25" w:rsidP="007F2B2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«Найди фигурке место»</w:t>
            </w:r>
          </w:p>
          <w:p w:rsidR="007F2B25" w:rsidRPr="007F2B25" w:rsidRDefault="007F2B25" w:rsidP="007F2B2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«Мольберт Пабло»</w:t>
            </w:r>
          </w:p>
        </w:tc>
        <w:tc>
          <w:tcPr>
            <w:tcW w:w="3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Формировать и корригировать тактильные ощущения, тактильную память; умение сравнивать на ощупь и идентифицировать формы различных объектов. Развивать воссоздающее воображение; устную речь; коммуникативные навыки.</w:t>
            </w:r>
          </w:p>
        </w:tc>
      </w:tr>
      <w:tr w:rsidR="007F2B25" w:rsidRPr="007F2B25" w:rsidTr="007F2B25">
        <w:trPr>
          <w:trHeight w:val="3060"/>
        </w:trPr>
        <w:tc>
          <w:tcPr>
            <w:tcW w:w="0" w:type="auto"/>
            <w:vMerge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4599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AE3E77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Палочки </w:t>
            </w:r>
            <w:proofErr w:type="spellStart"/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Кюизинера</w:t>
            </w:r>
            <w:proofErr w:type="spellEnd"/>
          </w:p>
          <w:p w:rsidR="007F2B25" w:rsidRPr="007F2B25" w:rsidRDefault="007F2B25" w:rsidP="007F2B25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«Зоопарк»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Дети выстраивают вольеры для животных разных размеров (высоты). Клети получаются не только разной высоты, но и разного цвета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«Разноцветные вагончики».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Дети строят необычный поезд из цветных палочек. С помощью белых палочек (1 место) определяется количество мест в вагончике.</w:t>
            </w:r>
          </w:p>
        </w:tc>
        <w:tc>
          <w:tcPr>
            <w:tcW w:w="3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убедиться в соответствии цвета и длины цветных палочек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убедиться в соответствии цвета с длиной и числом</w:t>
            </w:r>
          </w:p>
        </w:tc>
      </w:tr>
      <w:tr w:rsidR="007F2B25" w:rsidRPr="007F2B25" w:rsidTr="007F2B25">
        <w:trPr>
          <w:trHeight w:val="240"/>
        </w:trPr>
        <w:tc>
          <w:tcPr>
            <w:tcW w:w="0" w:type="auto"/>
            <w:vMerge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4599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Игра </w:t>
            </w: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 xml:space="preserve">«Чем </w:t>
            </w:r>
            <w:proofErr w:type="gramStart"/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похожи</w:t>
            </w:r>
            <w:proofErr w:type="gramEnd"/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 xml:space="preserve"> и чем отличаются?».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Описание: ведущий предлагает детям два предмета, дети должны провести их сравнение и указать сходство и различие. Например: слива и персик; маленькая девочка и кукла; птица и самолет; кошка и белка; апельсин и оранжевый мячик такого же размера; фломастер и мел.</w:t>
            </w:r>
          </w:p>
        </w:tc>
        <w:tc>
          <w:tcPr>
            <w:tcW w:w="3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Цель: развивать логическое мышление.</w:t>
            </w:r>
          </w:p>
        </w:tc>
      </w:tr>
      <w:tr w:rsidR="007F2B25" w:rsidRPr="007F2B25" w:rsidTr="007F2B25">
        <w:trPr>
          <w:trHeight w:val="2560"/>
        </w:trPr>
        <w:tc>
          <w:tcPr>
            <w:tcW w:w="15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4BACC6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ОКТЯБРЬ</w:t>
            </w:r>
          </w:p>
        </w:tc>
        <w:tc>
          <w:tcPr>
            <w:tcW w:w="4599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Игры – головоломки</w:t>
            </w: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:</w:t>
            </w:r>
          </w:p>
          <w:p w:rsidR="007F2B25" w:rsidRPr="007F2B25" w:rsidRDefault="007F2B25" w:rsidP="007F2B25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</w:t>
            </w:r>
            <w:proofErr w:type="spellStart"/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Танграм</w:t>
            </w:r>
            <w:proofErr w:type="spellEnd"/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» («Сложи зайца» и т.д.)</w:t>
            </w:r>
          </w:p>
          <w:p w:rsidR="007F2B25" w:rsidRPr="007F2B25" w:rsidRDefault="007F2B25" w:rsidP="007F2B25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«Магический квадрат»</w:t>
            </w:r>
          </w:p>
        </w:tc>
        <w:tc>
          <w:tcPr>
            <w:tcW w:w="3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Развивать умение анализировать простые изображения, выделять в них и в предметах геометрические формы, практически видоизменять фигуры путем разделения и составлять их из частей, конструирование фигур по предложенным схемам и силуэтам.</w:t>
            </w:r>
          </w:p>
        </w:tc>
      </w:tr>
      <w:tr w:rsidR="007F2B25" w:rsidRPr="007F2B25" w:rsidTr="007F2B25">
        <w:trPr>
          <w:trHeight w:val="60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4599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Игры с палочками Дж. </w:t>
            </w:r>
            <w:proofErr w:type="spellStart"/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Кюизенера</w:t>
            </w:r>
            <w:proofErr w:type="spellEnd"/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«Весёлый поезд</w:t>
            </w:r>
            <w:proofErr w:type="gramStart"/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.»</w:t>
            </w:r>
            <w:proofErr w:type="gramEnd"/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Сколько поездов можно построить из 3-х вагонов разного цвета (красного, фиолетового, вишнёвого)?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Получаются комбинации: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proofErr w:type="spellStart"/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кр</w:t>
            </w:r>
            <w:proofErr w:type="spellEnd"/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– ф. – в. </w:t>
            </w:r>
            <w:proofErr w:type="spellStart"/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кр</w:t>
            </w:r>
            <w:proofErr w:type="spellEnd"/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– в. – ф. ф. – в. – </w:t>
            </w:r>
            <w:proofErr w:type="spellStart"/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кр</w:t>
            </w:r>
            <w:proofErr w:type="spellEnd"/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– 6 – 8,     4 – 8 – 6,       6 – 8 – 4,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ф. – </w:t>
            </w:r>
            <w:proofErr w:type="spellStart"/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кр</w:t>
            </w:r>
            <w:proofErr w:type="spellEnd"/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– в. в. – </w:t>
            </w:r>
            <w:proofErr w:type="spellStart"/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кр</w:t>
            </w:r>
            <w:proofErr w:type="spellEnd"/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– ф. в. – ф. – </w:t>
            </w:r>
            <w:proofErr w:type="spellStart"/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кр</w:t>
            </w:r>
            <w:proofErr w:type="spellEnd"/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– 4 –   8,     8 – 4 – 6,     8 – 6 – 4.</w:t>
            </w:r>
          </w:p>
        </w:tc>
        <w:tc>
          <w:tcPr>
            <w:tcW w:w="3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учиться строить все возможные комбинации из 3-х цветов с помощью перестановок</w:t>
            </w:r>
          </w:p>
        </w:tc>
      </w:tr>
      <w:tr w:rsidR="007F2B25" w:rsidRPr="007F2B25" w:rsidTr="007F2B25"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4599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Игры с блоками З. </w:t>
            </w:r>
            <w:proofErr w:type="spellStart"/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Дьенеш</w:t>
            </w:r>
            <w:proofErr w:type="gramStart"/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</w:t>
            </w:r>
            <w:proofErr w:type="gramEnd"/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Цепочка</w:t>
            </w:r>
            <w:proofErr w:type="spellEnd"/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»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 произвольно выбранной фигуры постарайтесь построить как можно более длинную цепочку. Варианты построения цепочки: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а) чтобы рядом не было фигур одинаковой формы (цвета, размера, толщины);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б) чтобы рядом не было по форме и </w:t>
            </w: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цвету фигур (по цвету и размеру, по размеру и форме, по толщине и т.д.);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в) чтобы рядом были фигуры одинаковые по размеру, но разные по форме и т.д.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г) чтобы рядом были фигуры одинакового цвета и размера, но разной формы (одинакового размера, но разного цвета)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«Бусы»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«Найди пару»</w:t>
            </w:r>
          </w:p>
          <w:p w:rsidR="007F2B25" w:rsidRPr="007F2B25" w:rsidRDefault="007F2B25" w:rsidP="007F2B25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«Найди клад»</w:t>
            </w:r>
          </w:p>
        </w:tc>
        <w:tc>
          <w:tcPr>
            <w:tcW w:w="3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proofErr w:type="gramStart"/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Освоение свойств фигур, слов «такой же», «не такой» по форме, размеру, цвету, толщине.</w:t>
            </w:r>
            <w:proofErr w:type="gramEnd"/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Закреплять знания детей о геометрических фигурах, цвете.</w:t>
            </w:r>
          </w:p>
          <w:p w:rsidR="007F2B25" w:rsidRPr="007F2B25" w:rsidRDefault="007F2B25" w:rsidP="007F2B25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Совершенствовать знания детей о геометрических фигурах, их цвете, величине, </w:t>
            </w: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толщине. Развивать мышление</w:t>
            </w:r>
          </w:p>
        </w:tc>
      </w:tr>
      <w:tr w:rsidR="007F2B25" w:rsidRPr="007F2B25" w:rsidTr="007F2B25"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4599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Игры </w:t>
            </w:r>
            <w:proofErr w:type="spellStart"/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Б.П.Никитина</w:t>
            </w:r>
            <w:proofErr w:type="spellEnd"/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«Сложи узор»</w:t>
            </w:r>
          </w:p>
        </w:tc>
        <w:tc>
          <w:tcPr>
            <w:tcW w:w="3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пространственного мышления и логики.</w:t>
            </w:r>
          </w:p>
        </w:tc>
      </w:tr>
      <w:tr w:rsidR="007F2B25" w:rsidRPr="007F2B25" w:rsidTr="007F2B25"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4599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Игры</w:t>
            </w:r>
            <w:proofErr w:type="gramStart"/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А. </w:t>
            </w:r>
            <w:proofErr w:type="spellStart"/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Зака</w:t>
            </w:r>
            <w:proofErr w:type="spellEnd"/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«Разное-одинаковое»</w:t>
            </w:r>
          </w:p>
        </w:tc>
        <w:tc>
          <w:tcPr>
            <w:tcW w:w="3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познавательных и аналитических способностей, связанных с рассмотрением и сопоставлением данных, предлагаемых в условиях задач.</w:t>
            </w:r>
          </w:p>
        </w:tc>
      </w:tr>
      <w:tr w:rsidR="007F2B25" w:rsidRPr="007F2B25" w:rsidTr="007F2B25">
        <w:trPr>
          <w:trHeight w:val="254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4599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Авторская игра</w:t>
            </w: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«Разноцветные цепочки»</w:t>
            </w:r>
          </w:p>
        </w:tc>
        <w:tc>
          <w:tcPr>
            <w:tcW w:w="3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Развитие внимания, умение коллективно решать </w:t>
            </w:r>
            <w:proofErr w:type="spellStart"/>
            <w:proofErr w:type="gramStart"/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поставл</w:t>
            </w:r>
            <w:proofErr w:type="spellEnd"/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енные</w:t>
            </w:r>
            <w:proofErr w:type="spellEnd"/>
            <w:proofErr w:type="gramEnd"/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задачи, развитие дружеских отношений между детьми внутри каждой команды; способности мозга активно работать в стрессовой ситуации и принимать правильное решение в короткий срок.</w:t>
            </w:r>
          </w:p>
        </w:tc>
      </w:tr>
      <w:tr w:rsidR="007F2B25" w:rsidRPr="007F2B25" w:rsidTr="007F2B25"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4599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Игра </w:t>
            </w: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«Придумай предложение».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Игровой материал и наглядные пособия: мячик для пинг-понга.</w:t>
            </w:r>
          </w:p>
          <w:p w:rsidR="007F2B25" w:rsidRPr="007F2B25" w:rsidRDefault="007F2B25" w:rsidP="007F2B25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Описание: воспитатель с детьми садится в круг и объясняет правила игры. Он говорит какие-либо слова, а дети придумывают с этим словом предложение. Например: воспитатель называет слово «близко» и передает ребенку мяч. Тот берет мяч и быстро отвечает: «Я живу близко от детского сада». Затем ребенок называет свое слово и передает мяч рядом </w:t>
            </w:r>
            <w:proofErr w:type="gramStart"/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сидящему</w:t>
            </w:r>
            <w:proofErr w:type="gramEnd"/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Так по очереди мяч переходит от одного играющего к другому.</w:t>
            </w:r>
          </w:p>
        </w:tc>
        <w:tc>
          <w:tcPr>
            <w:tcW w:w="3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Цели: развивать логическое мышление, речевую активность; формировать чувство языка</w:t>
            </w:r>
          </w:p>
        </w:tc>
      </w:tr>
      <w:tr w:rsidR="007F2B25" w:rsidRPr="007F2B25" w:rsidTr="007F2B25">
        <w:trPr>
          <w:trHeight w:val="680"/>
        </w:trPr>
        <w:tc>
          <w:tcPr>
            <w:tcW w:w="15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4BACC6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</w:rPr>
              <w:t>НОЯБРЬ</w:t>
            </w:r>
          </w:p>
        </w:tc>
        <w:tc>
          <w:tcPr>
            <w:tcW w:w="4599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Игры Б.П. Никитина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«Шарик в лабиринте»</w:t>
            </w:r>
          </w:p>
        </w:tc>
        <w:tc>
          <w:tcPr>
            <w:tcW w:w="3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координации движений.</w:t>
            </w:r>
          </w:p>
        </w:tc>
      </w:tr>
      <w:tr w:rsidR="007F2B25" w:rsidRPr="007F2B25" w:rsidTr="007F2B25">
        <w:trPr>
          <w:trHeight w:val="28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4599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Игры-головоломки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«Магический круг»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</w:t>
            </w:r>
            <w:proofErr w:type="spellStart"/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Колумбово</w:t>
            </w:r>
            <w:proofErr w:type="spellEnd"/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 xml:space="preserve"> яйцо»</w:t>
            </w:r>
          </w:p>
        </w:tc>
        <w:tc>
          <w:tcPr>
            <w:tcW w:w="3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Зрительно анализировать форму плоскостной фигуры и ее частей, анализировать </w:t>
            </w: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образец и словесно выражать способ соединения пространственного расположения частей.</w:t>
            </w:r>
          </w:p>
        </w:tc>
      </w:tr>
      <w:tr w:rsidR="007F2B25" w:rsidRPr="007F2B25" w:rsidTr="007F2B25">
        <w:trPr>
          <w:trHeight w:val="34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4599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Игры с блоками З. </w:t>
            </w:r>
            <w:proofErr w:type="spellStart"/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Дьенеша</w:t>
            </w:r>
            <w:proofErr w:type="spellEnd"/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«Второй ряд»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Выложить в ряд 5-6 любых фигур. Построить под ним второй ряд, но так, чтобы под каждой фигурой верхнего ряда оказалась фигура другой формы (цвета, размера); такой же формы, но другого цвета (размера); другая по цвету и размеру; не такая по форме, размеру и цвету.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«Магазин»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«Сравни – где больше»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«Разложи фигуры»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«Что изменилось»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«Сколько»</w:t>
            </w:r>
          </w:p>
        </w:tc>
        <w:tc>
          <w:tcPr>
            <w:tcW w:w="3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proofErr w:type="gramStart"/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Освоение свойств фигур, слов «такой же», «не такой» по форме, размеру, цвету, толщине.</w:t>
            </w:r>
            <w:proofErr w:type="gramEnd"/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умения выявлять и абстрагировать свойства, умения рассуждать, аргументировать свой выбор.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Совершенствовать знания детей о геометрических фигурах, их цвете, величине, толщине. Закреплять счет от 1 до 10, упражнять в умении уравнивать множества блоков. Развивать мышление.</w:t>
            </w:r>
          </w:p>
        </w:tc>
      </w:tr>
      <w:tr w:rsidR="007F2B25" w:rsidRPr="007F2B25" w:rsidTr="007F2B25">
        <w:trPr>
          <w:trHeight w:val="28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4599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Игра</w:t>
            </w:r>
            <w:proofErr w:type="gramStart"/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А. </w:t>
            </w:r>
            <w:proofErr w:type="spellStart"/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Зака</w:t>
            </w:r>
            <w:proofErr w:type="spellEnd"/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«Почтальон-читатель»</w:t>
            </w:r>
          </w:p>
        </w:tc>
        <w:tc>
          <w:tcPr>
            <w:tcW w:w="3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и совершенствование языковых навыков, при помощи которых ребенок должен сообразить, как почтальон добрался из одного пункта в другой.</w:t>
            </w:r>
          </w:p>
        </w:tc>
      </w:tr>
      <w:tr w:rsidR="007F2B25" w:rsidRPr="007F2B25" w:rsidTr="007F2B25">
        <w:trPr>
          <w:trHeight w:val="78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4599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Игры с палочками Дж. </w:t>
            </w:r>
            <w:proofErr w:type="spellStart"/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Кюизенера</w:t>
            </w:r>
            <w:proofErr w:type="spellEnd"/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«У кого больше»</w:t>
            </w:r>
          </w:p>
        </w:tc>
        <w:tc>
          <w:tcPr>
            <w:tcW w:w="3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Составлять фигуру из палочек, сравнивать фигуры по величине, развивать воображение</w:t>
            </w:r>
          </w:p>
        </w:tc>
      </w:tr>
      <w:tr w:rsidR="007F2B25" w:rsidRPr="007F2B25" w:rsidTr="007F2B25">
        <w:trPr>
          <w:trHeight w:val="28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4599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Игра </w:t>
            </w: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«Ассоциации».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Описание: дети делятся на две группы. Одна группа предлагает другой рассказать о каком-либо предмете, используя в своем рассказе слова, обозначающие другие предметы. Например, рассказать о морковке, используя слова: утка, апельсин, кубик, Снегурочка. </w:t>
            </w:r>
            <w:proofErr w:type="gramStart"/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(Она такого же цвета, как апельсин.</w:t>
            </w:r>
            <w:proofErr w:type="gramEnd"/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Ее можно нарезать кубиками. Верхнюю ее часть любят утки. </w:t>
            </w:r>
            <w:proofErr w:type="gramStart"/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Если ее не есть, то будешь такой же бледной, как Снегурочка.)</w:t>
            </w:r>
            <w:proofErr w:type="gramEnd"/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Затем группы меняются ролями. Предмет для описания и слов</w:t>
            </w:r>
            <w:proofErr w:type="gramStart"/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а-</w:t>
            </w:r>
            <w:proofErr w:type="gramEnd"/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характеристики задаются ведущим.</w:t>
            </w:r>
          </w:p>
        </w:tc>
        <w:tc>
          <w:tcPr>
            <w:tcW w:w="3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Цель: развивать логическое мышление</w:t>
            </w:r>
          </w:p>
        </w:tc>
      </w:tr>
      <w:tr w:rsidR="007F2B25" w:rsidRPr="007F2B25" w:rsidTr="007F2B25">
        <w:trPr>
          <w:trHeight w:val="260"/>
        </w:trPr>
        <w:tc>
          <w:tcPr>
            <w:tcW w:w="15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4BACC6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4599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Игра</w:t>
            </w:r>
            <w:proofErr w:type="gramStart"/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А. </w:t>
            </w:r>
            <w:proofErr w:type="spellStart"/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Зака</w:t>
            </w:r>
            <w:proofErr w:type="spellEnd"/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«</w:t>
            </w: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Поиск девятого»</w:t>
            </w:r>
          </w:p>
        </w:tc>
        <w:tc>
          <w:tcPr>
            <w:tcW w:w="3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Развивать пространственное воображение, зрительную память, образное мышление.</w:t>
            </w:r>
          </w:p>
        </w:tc>
      </w:tr>
      <w:tr w:rsidR="007F2B25" w:rsidRPr="007F2B25" w:rsidTr="007F2B25">
        <w:trPr>
          <w:trHeight w:val="22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4599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Игра с блоками З. </w:t>
            </w:r>
            <w:proofErr w:type="spellStart"/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Дьенеша</w:t>
            </w:r>
            <w:proofErr w:type="spellEnd"/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«Домино»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Варианты ходов: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а) фигурами другого цвета (формы, размера)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б </w:t>
            </w:r>
            <w:proofErr w:type="gramStart"/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)ф</w:t>
            </w:r>
            <w:proofErr w:type="gramEnd"/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игурами того же цвета, но другого размера или такого же размера, но другой формы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в) фигурами другого цвета и формы (цвета и размера, размера и толщины);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г) такими же фигурами по цвету и форме, но другого размера (такими же по размеру и форме, но другими по цвету);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д) ход фигурами другого цвета, формы, размера, толщины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«Украсим ёлку бусами»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«Хоровод»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«Найди меня»</w:t>
            </w:r>
          </w:p>
        </w:tc>
        <w:tc>
          <w:tcPr>
            <w:tcW w:w="3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proofErr w:type="gramStart"/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Освоение свойств фигур, слов «такой же», «не такой» по форме, размеру, цвету, </w:t>
            </w: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толщине.</w:t>
            </w:r>
            <w:proofErr w:type="gramEnd"/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умения выявлять и абстрагировать свойства. Умение «читать схему». Закрепление навыков порядкового счета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умение читать кодовое обозначение геометрических фигур и находить соответствующий код.</w:t>
            </w:r>
          </w:p>
        </w:tc>
      </w:tr>
      <w:tr w:rsidR="007F2B25" w:rsidRPr="007F2B25" w:rsidTr="007F2B25">
        <w:trPr>
          <w:trHeight w:val="28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4599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Игры – головоломки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«Монгольская игра»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«Вьетнамская игра»</w:t>
            </w:r>
          </w:p>
        </w:tc>
        <w:tc>
          <w:tcPr>
            <w:tcW w:w="3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Стимулировать образное, пространственное мышление, развивать память и воображение, способствовать совершенствованию интегративных функций посредством координации в системах «глаз-рука» и «ухо-глаз-рука»</w:t>
            </w:r>
          </w:p>
        </w:tc>
      </w:tr>
      <w:tr w:rsidR="007F2B25" w:rsidRPr="007F2B25" w:rsidTr="007F2B25">
        <w:trPr>
          <w:trHeight w:val="34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4599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Игра Б.П. Никитина</w:t>
            </w: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«Сложи квадрат»</w:t>
            </w:r>
          </w:p>
        </w:tc>
        <w:tc>
          <w:tcPr>
            <w:tcW w:w="3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восприятия формы, основ черчения, конструкторские навыки, ощущение форм, воображение, комбинирование.</w:t>
            </w:r>
          </w:p>
        </w:tc>
      </w:tr>
      <w:tr w:rsidR="007F2B25" w:rsidRPr="007F2B25" w:rsidTr="007F2B25">
        <w:trPr>
          <w:trHeight w:val="190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4599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Игры на развитие внимания</w:t>
            </w: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:</w:t>
            </w:r>
            <w:r w:rsidR="00AE3E7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«Девочки»</w:t>
            </w: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с различными вариантами заданий,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«Дорисуй»</w:t>
            </w:r>
          </w:p>
        </w:tc>
        <w:tc>
          <w:tcPr>
            <w:tcW w:w="3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Учить концентрировать внимание на выполнение поставленной задачи; развивать навыки группировать предметы по общим признакам;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внимания, моторики рук.</w:t>
            </w:r>
          </w:p>
        </w:tc>
      </w:tr>
      <w:tr w:rsidR="007F2B25" w:rsidRPr="007F2B25" w:rsidTr="007F2B25">
        <w:trPr>
          <w:trHeight w:val="28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4599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Игра </w:t>
            </w: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«Рассели птиц».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Игровой материал и наглядные пособия: 20 карточек с изображением птиц: домашних, перелетных, зимующих, певчих, хищных и т. п.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Описание: предложить ребенку расселить птиц по гнездам: в одно гнездо - перелетных птиц, в другое - всех тех, кто имеет белое оперение, в третье - всех птиц с длинными клювами. Какие птицы остались без гнезда? Каких пернатых можно </w:t>
            </w: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поселить в несколько гнезд?</w:t>
            </w:r>
          </w:p>
        </w:tc>
        <w:tc>
          <w:tcPr>
            <w:tcW w:w="3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Цель: развивать логическое мышление.</w:t>
            </w:r>
          </w:p>
        </w:tc>
      </w:tr>
      <w:tr w:rsidR="007F2B25" w:rsidRPr="007F2B25" w:rsidTr="007F2B25">
        <w:trPr>
          <w:trHeight w:val="320"/>
        </w:trPr>
        <w:tc>
          <w:tcPr>
            <w:tcW w:w="15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4BACC6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ЯНВАРЬ</w:t>
            </w:r>
          </w:p>
        </w:tc>
        <w:tc>
          <w:tcPr>
            <w:tcW w:w="4599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Игры с блоками З. </w:t>
            </w:r>
            <w:proofErr w:type="spellStart"/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Дьенеша</w:t>
            </w:r>
            <w:proofErr w:type="spellEnd"/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«Раздели фигуры»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Делить фигуры между игрушками по заданным вариантам, с усложнением; отвечать на вопросы по итогам выполнения заданий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 xml:space="preserve">«Кошки </w:t>
            </w:r>
            <w:proofErr w:type="gramStart"/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–</w:t>
            </w:r>
            <w:proofErr w:type="spellStart"/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и</w:t>
            </w:r>
            <w:proofErr w:type="gramEnd"/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мышки</w:t>
            </w:r>
            <w:proofErr w:type="spellEnd"/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»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«Рассели жильцов»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«Этажи»</w:t>
            </w:r>
          </w:p>
        </w:tc>
        <w:tc>
          <w:tcPr>
            <w:tcW w:w="3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proofErr w:type="gramStart"/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Освоение свойств фигур, слов «такой же», «не такой» по форме, размеру, цвету, толщине.</w:t>
            </w:r>
            <w:proofErr w:type="gramEnd"/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развивать умение «читать» карточки с символами свойств, выявлять необходимые свойства, стимулировать двигательную активность детей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Развивать умение классифицировать и обобщать геометрические фигуры по признакам. Упражнять в счете. Развивать ориентировку в пространстве, внимание, логическое мышление</w:t>
            </w:r>
          </w:p>
        </w:tc>
      </w:tr>
      <w:tr w:rsidR="007F2B25" w:rsidRPr="007F2B25" w:rsidTr="007F2B25">
        <w:trPr>
          <w:trHeight w:val="38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4599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Игра</w:t>
            </w:r>
            <w:proofErr w:type="gramStart"/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А. </w:t>
            </w:r>
            <w:proofErr w:type="spellStart"/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Зака</w:t>
            </w:r>
            <w:proofErr w:type="spellEnd"/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«Обмены»</w:t>
            </w:r>
          </w:p>
        </w:tc>
        <w:tc>
          <w:tcPr>
            <w:tcW w:w="3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Развитие планирования возможных действий для достижения требуемого результата (через продумывание разных вариантов преобразования исходного расположения нескольких элементов </w:t>
            </w:r>
            <w:proofErr w:type="gramStart"/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конечное)</w:t>
            </w:r>
          </w:p>
        </w:tc>
      </w:tr>
      <w:tr w:rsidR="007F2B25" w:rsidRPr="007F2B25" w:rsidTr="007F2B25">
        <w:trPr>
          <w:trHeight w:val="114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4599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Игра Б.П. Никитина</w:t>
            </w: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«Сложи квадрат»</w:t>
            </w:r>
          </w:p>
        </w:tc>
        <w:tc>
          <w:tcPr>
            <w:tcW w:w="3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восприятия формы, основ черчения, конструкторские навыки, ощущение форм, воображение, комбинирование.</w:t>
            </w:r>
          </w:p>
        </w:tc>
      </w:tr>
      <w:tr w:rsidR="007F2B25" w:rsidRPr="007F2B25" w:rsidTr="007F2B25">
        <w:trPr>
          <w:trHeight w:val="84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4599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Палочки </w:t>
            </w:r>
            <w:proofErr w:type="spellStart"/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Кюизинера</w:t>
            </w:r>
            <w:proofErr w:type="spellEnd"/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  <w:r w:rsidRPr="007F2B25">
              <w:rPr>
                <w:rFonts w:ascii="Calibri" w:eastAsia="Times New Roman" w:hAnsi="Calibri" w:cs="Arial"/>
                <w:color w:val="000000"/>
              </w:rPr>
              <w:t>  «</w:t>
            </w: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Действие сложения»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Запись в числах.   6 + 2 = 8</w:t>
            </w:r>
          </w:p>
        </w:tc>
        <w:tc>
          <w:tcPr>
            <w:tcW w:w="3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Найти палочку равную сумме фиолетовой и розовой.</w:t>
            </w:r>
          </w:p>
        </w:tc>
      </w:tr>
      <w:tr w:rsidR="007F2B25" w:rsidRPr="007F2B25" w:rsidTr="007F2B25">
        <w:trPr>
          <w:trHeight w:val="24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4599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Игра </w:t>
            </w: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«Я беру с собой в дорогу».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Игровой материал и наглядные пособия: картинки с изображениями одиночных предметов.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Описание: выложить изображения вниз картинкой. Предложить ребенку отправиться в морское плавание. Но, для того чтобы путешествие прошло успешно, к нему надо основательно подготовиться, запастись всем необходимым. Попросить ребенка брать по одной картинке и рассказывать о том, как может пригодиться этот предмет. Предметы на картинках должны быть самыми </w:t>
            </w: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разными. Например, ребенок достает изображение мяча: «В мяч можно играть во время отдыха, мяч можно использовать вместо спасательного круга, потому что он не тонет и т. п.». Можно обыграть различные ситуации: на необитаемом острове, в поезде, в деревне.</w:t>
            </w:r>
          </w:p>
        </w:tc>
        <w:tc>
          <w:tcPr>
            <w:tcW w:w="3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Цель: развивать логическое мышление.</w:t>
            </w:r>
          </w:p>
        </w:tc>
      </w:tr>
      <w:tr w:rsidR="007F2B25" w:rsidRPr="007F2B25" w:rsidTr="007F2B25">
        <w:trPr>
          <w:trHeight w:val="620"/>
        </w:trPr>
        <w:tc>
          <w:tcPr>
            <w:tcW w:w="15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4BACC6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ФЕВРАЛЬ</w:t>
            </w:r>
          </w:p>
        </w:tc>
        <w:tc>
          <w:tcPr>
            <w:tcW w:w="4599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Игры с блоками </w:t>
            </w:r>
            <w:proofErr w:type="spellStart"/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Дьенеша</w:t>
            </w:r>
            <w:proofErr w:type="spellEnd"/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«Всё в ряд»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«Чудо-дерево»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«Художники»</w:t>
            </w:r>
          </w:p>
        </w:tc>
        <w:tc>
          <w:tcPr>
            <w:tcW w:w="3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Обучение работе с карточками, умение читать схемы, определять по ним свойства и выполнять задания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умения классифицировать блоки по трем признакам и умение выделять основные признаки. Развивать логическое и образное мышление.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proofErr w:type="gramStart"/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proofErr w:type="gramEnd"/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азвитие умения анализировать форму предметов</w:t>
            </w: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>• развитие умения сравнивать по их свойствам</w:t>
            </w: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>• развитие художественных способностей (выбор цвета, фона, расположения (композиции).</w:t>
            </w:r>
          </w:p>
        </w:tc>
      </w:tr>
      <w:tr w:rsidR="007F2B25" w:rsidRPr="007F2B25" w:rsidTr="007F2B25">
        <w:trPr>
          <w:trHeight w:val="36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4599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Игры – головоломки: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«Игра Пифагора»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«Игра Архимеда»</w:t>
            </w:r>
          </w:p>
        </w:tc>
        <w:tc>
          <w:tcPr>
            <w:tcW w:w="3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Стимулировать образное, пространственное мышление, развивать память и воображение, способствовать совершенствованию интегративных функций посредством координации в системах «глаз-рука» и «ухо-глаз-рука»</w:t>
            </w:r>
          </w:p>
        </w:tc>
      </w:tr>
      <w:tr w:rsidR="007F2B25" w:rsidRPr="007F2B25" w:rsidTr="007F2B25">
        <w:trPr>
          <w:trHeight w:val="44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4599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Игра </w:t>
            </w:r>
            <w:proofErr w:type="spellStart"/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А.Зака</w:t>
            </w:r>
            <w:proofErr w:type="spellEnd"/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«</w:t>
            </w: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Дебют мыслителя</w:t>
            </w: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»</w:t>
            </w:r>
          </w:p>
        </w:tc>
        <w:tc>
          <w:tcPr>
            <w:tcW w:w="3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выявить особенности мышления у детей, повышение интеллектуальной готовности детей к обучению</w:t>
            </w:r>
          </w:p>
        </w:tc>
      </w:tr>
      <w:tr w:rsidR="007F2B25" w:rsidRPr="007F2B25" w:rsidTr="007F2B25">
        <w:trPr>
          <w:trHeight w:val="50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4599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Палочки </w:t>
            </w:r>
            <w:proofErr w:type="spellStart"/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Кюизинера</w:t>
            </w:r>
            <w:proofErr w:type="spellEnd"/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«Действие сложения»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Вагон чёрного (жёлтого, голубого и т.д.) цвета сломался. Его надо заменить двумя другими, сохранив длину заменяемого вагона.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Запись в числах.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  + 6       2   + 5       3   + 4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«Действие вычитания».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Запись в числах.   4 – 1 = 3</w:t>
            </w:r>
          </w:p>
        </w:tc>
        <w:tc>
          <w:tcPr>
            <w:tcW w:w="3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Нахождение вагона равного по длине сумме данных.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Подобрать третью палочку так, чтобы вместе </w:t>
            </w:r>
            <w:proofErr w:type="gramStart"/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фиолетовой они были равны вишнёвой по длине</w:t>
            </w:r>
          </w:p>
        </w:tc>
      </w:tr>
      <w:tr w:rsidR="007F2B25" w:rsidRPr="007F2B25" w:rsidTr="007F2B25">
        <w:trPr>
          <w:trHeight w:val="26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4599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Игра Никитина </w:t>
            </w: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</w:t>
            </w:r>
            <w:proofErr w:type="spellStart"/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Уникуб</w:t>
            </w:r>
            <w:proofErr w:type="spellEnd"/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3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Развивает: логику; целостное восприятие объекта; </w:t>
            </w: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способность представлять трехмерные объекты.</w:t>
            </w:r>
          </w:p>
        </w:tc>
      </w:tr>
      <w:tr w:rsidR="007F2B25" w:rsidRPr="007F2B25" w:rsidTr="007F2B25">
        <w:trPr>
          <w:trHeight w:val="40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4599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Игра </w:t>
            </w: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 xml:space="preserve"> «Выбери </w:t>
            </w:r>
            <w:proofErr w:type="gramStart"/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нужное</w:t>
            </w:r>
            <w:proofErr w:type="gramEnd"/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».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Описание: детям предлагаются варианты, в которых есть лишние позиции, например: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• У сапога всегда есть: пряжка, подошва, ремешки, пуговицы.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• В теплых краях живут: медведь, олень, волк, пингвин, верблюд.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• Месяцы зимы: сентябрь, октябрь, декабрь, май.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• В году: 24 месяца, 12 месяцев, 4 месяца, 3 месяца.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• Отец старше своего сына: часто, всегда, редко, никогда.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• Время суток: год, месяц, неделя, день, понедельник.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• У дерева всегда есть: листья, цветы, плоды, корень, тень.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• Времена года: август, осень, суббота, каникулы.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• Пассажирский транспорт: комбайн, самосвал, автобус, тепловоз.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Эту игру можно продолжить.</w:t>
            </w:r>
          </w:p>
        </w:tc>
        <w:tc>
          <w:tcPr>
            <w:tcW w:w="3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развивать логическое мышление.</w:t>
            </w:r>
          </w:p>
        </w:tc>
      </w:tr>
      <w:tr w:rsidR="007F2B25" w:rsidRPr="007F2B25" w:rsidTr="007F2B25">
        <w:trPr>
          <w:trHeight w:val="280"/>
        </w:trPr>
        <w:tc>
          <w:tcPr>
            <w:tcW w:w="15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4BACC6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4599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Игры с блоками </w:t>
            </w:r>
            <w:proofErr w:type="spellStart"/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Дьенеша</w:t>
            </w:r>
            <w:proofErr w:type="spellEnd"/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«Кто быстрее соберёт блоки»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«Поручения»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«Угощение»</w:t>
            </w:r>
          </w:p>
        </w:tc>
        <w:tc>
          <w:tcPr>
            <w:tcW w:w="3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Быстро и качественно выполнять игровую задачу с опорой на непосредственное восприятие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умение сравнивать предметы по одному - четырем свойствам, понимание слов: "разные", "одинаковые", проводить логическую операцию «не», умение взаимодействовать.</w:t>
            </w:r>
          </w:p>
        </w:tc>
      </w:tr>
      <w:tr w:rsidR="007F2B25" w:rsidRPr="007F2B25" w:rsidTr="007F2B25">
        <w:trPr>
          <w:trHeight w:val="26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4599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Игры – головоломки: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«Сфинкс», «Пентамино» («Пять квадратов»)</w:t>
            </w:r>
          </w:p>
        </w:tc>
        <w:tc>
          <w:tcPr>
            <w:tcW w:w="3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Стимулировать образное, пространственное мышление, развивать память и воображение, способствовать совершенствованию интегративных функций посредством координации в системах «глаз-рука» и «ухо-глаз-рука»</w:t>
            </w:r>
          </w:p>
        </w:tc>
      </w:tr>
      <w:tr w:rsidR="007F2B25" w:rsidRPr="007F2B25" w:rsidTr="007F2B25">
        <w:trPr>
          <w:trHeight w:val="20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4599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00" w:lineRule="atLeast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Игра </w:t>
            </w:r>
            <w:proofErr w:type="spellStart"/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А.Зака</w:t>
            </w:r>
            <w:proofErr w:type="spellEnd"/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«</w:t>
            </w: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Дебют мыслителя</w:t>
            </w: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»</w:t>
            </w:r>
          </w:p>
        </w:tc>
        <w:tc>
          <w:tcPr>
            <w:tcW w:w="3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00" w:lineRule="atLeast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выявить особенности мышления у детей, повышение интеллектуальной готовности детей к обучению</w:t>
            </w:r>
          </w:p>
        </w:tc>
      </w:tr>
      <w:tr w:rsidR="007F2B25" w:rsidRPr="007F2B25" w:rsidTr="007F2B25">
        <w:trPr>
          <w:trHeight w:val="12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4599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Палочки </w:t>
            </w:r>
            <w:proofErr w:type="spellStart"/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Кюизинера</w:t>
            </w:r>
            <w:proofErr w:type="spellEnd"/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Действие умножения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Возьмите 1 три раза. Сколько </w:t>
            </w: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получилось? Проверка голубая палочка. (3)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Сколько раз взять розовую палочку, чтобы получилось число 2. (1) 4? (2). Как проверить? 1 х 1 = 1, 1 х 2 = 2,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х 2 = 4.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Действие деления</w:t>
            </w:r>
          </w:p>
          <w:p w:rsidR="007F2B25" w:rsidRPr="007F2B25" w:rsidRDefault="007F2B25" w:rsidP="007F2B25">
            <w:pPr>
              <w:spacing w:after="0" w:line="120" w:lineRule="atLeast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Двое детей рассматривают палочку фиолетового цвета. Это 6. А как можно разделить число 6 так, чтобы у каждого получилось по 3. 6</w:t>
            </w:r>
            <w:proofErr w:type="gramStart"/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2 = 3</w:t>
            </w:r>
          </w:p>
        </w:tc>
        <w:tc>
          <w:tcPr>
            <w:tcW w:w="3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развитие представлений об операциях умножения, о составе числа</w:t>
            </w:r>
          </w:p>
          <w:p w:rsidR="007F2B25" w:rsidRPr="007F2B25" w:rsidRDefault="007F2B25" w:rsidP="007F2B25">
            <w:pPr>
              <w:spacing w:after="0" w:line="120" w:lineRule="atLeast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развитие представлений об операциях деления, о составе числа</w:t>
            </w:r>
          </w:p>
        </w:tc>
      </w:tr>
      <w:tr w:rsidR="007F2B25" w:rsidRPr="007F2B25" w:rsidTr="007F2B25">
        <w:trPr>
          <w:trHeight w:val="106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4599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Игра Никитина </w:t>
            </w: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</w:t>
            </w:r>
            <w:proofErr w:type="spellStart"/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Уникуб</w:t>
            </w:r>
            <w:proofErr w:type="spellEnd"/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3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Развивает: логику; целостное восприятие объекта; способность представлять трехмерные объекты.</w:t>
            </w:r>
          </w:p>
        </w:tc>
      </w:tr>
      <w:tr w:rsidR="007F2B25" w:rsidRPr="007F2B25" w:rsidTr="007F2B25">
        <w:trPr>
          <w:trHeight w:val="30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4599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Игра </w:t>
            </w: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«Цветы на клумбах».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Игровой материал и наглядные пособия: разноцветный картон, ножницы.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Описание: воспитатель вырезает из картона по три цветка красного, оранжевого, синего цвета и три клумбы - круглой, квадратной и прямоугольной форм. Предложить ребенку распределить цветы на клумбах в соответствии с рассказом: </w:t>
            </w:r>
            <w:proofErr w:type="gramStart"/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«Красные цветы росли не на круглой и не на квадратной клумбе, оранжевые - не на круглой и не на прямоугольной.</w:t>
            </w:r>
            <w:proofErr w:type="gramEnd"/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Где</w:t>
            </w:r>
            <w:proofErr w:type="gramEnd"/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какие цветы росли?»</w:t>
            </w:r>
          </w:p>
        </w:tc>
        <w:tc>
          <w:tcPr>
            <w:tcW w:w="3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развивать логическое мышление.</w:t>
            </w:r>
          </w:p>
        </w:tc>
      </w:tr>
      <w:tr w:rsidR="007F2B25" w:rsidRPr="007F2B25" w:rsidTr="007F2B25">
        <w:trPr>
          <w:trHeight w:val="100"/>
        </w:trPr>
        <w:tc>
          <w:tcPr>
            <w:tcW w:w="15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4BACC6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10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4599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Игры с блоками </w:t>
            </w:r>
            <w:proofErr w:type="spellStart"/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Дьенеша</w:t>
            </w:r>
            <w:proofErr w:type="spellEnd"/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«Мышки-норушки»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«Заселим домики»</w:t>
            </w:r>
          </w:p>
          <w:p w:rsidR="007F2B25" w:rsidRPr="007F2B25" w:rsidRDefault="007F2B25" w:rsidP="007F2B25">
            <w:pPr>
              <w:spacing w:after="0" w:line="100" w:lineRule="atLeast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«Кто быстрее спрячет»</w:t>
            </w:r>
          </w:p>
        </w:tc>
        <w:tc>
          <w:tcPr>
            <w:tcW w:w="3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100" w:lineRule="atLeast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Развивать умение выявлять свойства блоков по слову без опоры на наглядность</w:t>
            </w:r>
          </w:p>
        </w:tc>
      </w:tr>
      <w:tr w:rsidR="007F2B25" w:rsidRPr="007F2B25" w:rsidTr="007F2B25">
        <w:trPr>
          <w:trHeight w:val="12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4599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Игры – головоломки: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«</w:t>
            </w:r>
            <w:proofErr w:type="spellStart"/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Гексатрион</w:t>
            </w:r>
            <w:proofErr w:type="spellEnd"/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»,</w:t>
            </w:r>
          </w:p>
          <w:p w:rsidR="007F2B25" w:rsidRPr="007F2B25" w:rsidRDefault="007F2B25" w:rsidP="007F2B25">
            <w:pPr>
              <w:spacing w:after="0" w:line="120" w:lineRule="atLeast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«Абрис»</w:t>
            </w:r>
          </w:p>
        </w:tc>
        <w:tc>
          <w:tcPr>
            <w:tcW w:w="3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120" w:lineRule="atLeast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Стимулировать образное, пространственное мышление, развивать память и воображение, способствовать совершенствованию интегративных функций посредством координации в системах «глаз-рука» и «ухо-глаз-рука»</w:t>
            </w:r>
          </w:p>
        </w:tc>
      </w:tr>
      <w:tr w:rsidR="007F2B25" w:rsidRPr="007F2B25" w:rsidTr="007F2B25">
        <w:trPr>
          <w:trHeight w:val="14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4599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140" w:lineRule="atLeast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Игра </w:t>
            </w:r>
            <w:proofErr w:type="spellStart"/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А.Зака</w:t>
            </w:r>
            <w:proofErr w:type="spellEnd"/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«</w:t>
            </w: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Дебют мыслителя</w:t>
            </w: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»</w:t>
            </w:r>
          </w:p>
        </w:tc>
        <w:tc>
          <w:tcPr>
            <w:tcW w:w="3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140" w:lineRule="atLeast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выявить особенности мышления у детей, повышение интеллектуальной готовности детей к обучению</w:t>
            </w:r>
          </w:p>
        </w:tc>
      </w:tr>
      <w:tr w:rsidR="007F2B25" w:rsidRPr="007F2B25" w:rsidTr="007F2B25">
        <w:trPr>
          <w:trHeight w:val="12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4599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Палочки </w:t>
            </w:r>
            <w:proofErr w:type="spellStart"/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Кюизинера</w:t>
            </w:r>
            <w:proofErr w:type="spellEnd"/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Играют трое детей и делят палочку 6, чтобы каждый получил по «2».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6: 3 = 2.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 xml:space="preserve">А если играют шесть детей, то </w:t>
            </w: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lastRenderedPageBreak/>
              <w:t xml:space="preserve">легко </w:t>
            </w:r>
            <w:proofErr w:type="gramStart"/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догадаться</w:t>
            </w:r>
            <w:proofErr w:type="gramEnd"/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 xml:space="preserve"> как разделить 6 так, чтобы получилось по одному.</w:t>
            </w:r>
          </w:p>
          <w:p w:rsidR="007F2B25" w:rsidRPr="007F2B25" w:rsidRDefault="007F2B25" w:rsidP="007F2B25">
            <w:pPr>
              <w:spacing w:after="0" w:line="120" w:lineRule="atLeast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6</w:t>
            </w:r>
            <w:proofErr w:type="gramStart"/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 xml:space="preserve">   :</w:t>
            </w:r>
            <w:proofErr w:type="gramEnd"/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 xml:space="preserve">   6     = 1</w:t>
            </w:r>
          </w:p>
        </w:tc>
        <w:tc>
          <w:tcPr>
            <w:tcW w:w="3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120" w:lineRule="atLeast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развитие представлений об операциях деления, о составе числа</w:t>
            </w:r>
          </w:p>
        </w:tc>
      </w:tr>
      <w:tr w:rsidR="007F2B25" w:rsidRPr="007F2B25" w:rsidTr="007F2B25">
        <w:trPr>
          <w:trHeight w:val="20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4599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00" w:lineRule="atLeast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Игра Никитина </w:t>
            </w: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</w:t>
            </w:r>
            <w:proofErr w:type="spellStart"/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Уникуб</w:t>
            </w:r>
            <w:proofErr w:type="spellEnd"/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3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00" w:lineRule="atLeast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Развивает: логику; целостное восприятие объекта; способность представлять трехмерные объекты.</w:t>
            </w:r>
          </w:p>
        </w:tc>
      </w:tr>
      <w:tr w:rsidR="007F2B25" w:rsidRPr="007F2B25" w:rsidTr="007F2B25">
        <w:trPr>
          <w:trHeight w:val="826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4599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Логические задачи.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Описание: воспитатель предлагает детям поиграть в логические задачи, за каждый правильный ответ выдаются фишки. У кого больше фишек, тот и выиграл.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1) Перед </w:t>
            </w:r>
            <w:proofErr w:type="spellStart"/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Чиполлино</w:t>
            </w:r>
            <w:proofErr w:type="spellEnd"/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стоят предметы: ведро, лопата, лейка. Как сделать так, чтобы лопата стала крайней, не переставляя ее с места? (Можно лейку поставить перед лопатой или перед ведром.)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2) Винни-Пух, Тигра и Пятачок вырезали три флажка разного цвета: синий, зеленый, красный. Тигра вырезал не красный, а Винни-Пух - не красный и не синий флажок. Какого цвета флажок вырезал каждый? </w:t>
            </w:r>
            <w:proofErr w:type="gramStart"/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(Винни-Пух вырезал зеленый флажок, Тигра — синий.</w:t>
            </w:r>
            <w:proofErr w:type="gramEnd"/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Пятачок - красный.)</w:t>
            </w:r>
            <w:proofErr w:type="gramEnd"/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3) На столе лежат четыре яблока. Одно яблоко разрезали и положили обратно. Сколько яблок на столе? (4 яблока.)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4) Расставьте в комнате два стула так, чтобы у каждой стены стояло по стулу. (Надо поставить стулья в двух противоположных углах.)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5) Сложите на столе треугольник из одной палочки и квадрат из двух палочек. (Надо положить палочки на углу стола.)</w:t>
            </w:r>
          </w:p>
        </w:tc>
        <w:tc>
          <w:tcPr>
            <w:tcW w:w="3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развивать внимание, логическое мышление</w:t>
            </w:r>
          </w:p>
        </w:tc>
      </w:tr>
      <w:tr w:rsidR="007F2B25" w:rsidRPr="007F2B25" w:rsidTr="007F2B25">
        <w:trPr>
          <w:trHeight w:val="200"/>
        </w:trPr>
        <w:tc>
          <w:tcPr>
            <w:tcW w:w="15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4BACC6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0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МАЙ</w:t>
            </w:r>
          </w:p>
        </w:tc>
        <w:tc>
          <w:tcPr>
            <w:tcW w:w="4599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Игры с блоками </w:t>
            </w:r>
            <w:proofErr w:type="spellStart"/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Дьенеша</w:t>
            </w:r>
            <w:proofErr w:type="spellEnd"/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«Переводчики»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«Помоги Незнайке»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«На свою веточку»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«Кто хозяин»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«Найди выход»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Игры с обручами: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«</w:t>
            </w: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Космический корабль»</w:t>
            </w:r>
          </w:p>
          <w:p w:rsidR="007F2B25" w:rsidRPr="007F2B25" w:rsidRDefault="007F2B25" w:rsidP="007F2B25">
            <w:pPr>
              <w:spacing w:after="0" w:line="200" w:lineRule="atLeast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«Садовники»</w:t>
            </w:r>
          </w:p>
        </w:tc>
        <w:tc>
          <w:tcPr>
            <w:tcW w:w="3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Освоение слов и знаков, обозначающих отсутствие свойства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Освоение детьми умений оперировать одновременно двумя свойствами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умение обобщать одновременно по двум свойствам с учётом наличия или отсутствия каждого: по наличию обоих заданных свойств, по их отсутствию, по наличию одного и отсутствия </w:t>
            </w: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второго.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Формирование чёткого представления о внутренней и внешней области по отношению к некоторой замкнутой линии;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формирование умения оперировать одновременно тремя свойствами</w:t>
            </w:r>
          </w:p>
          <w:p w:rsidR="007F2B25" w:rsidRPr="007F2B25" w:rsidRDefault="007F2B25" w:rsidP="007F2B25">
            <w:pPr>
              <w:spacing w:after="0" w:line="200" w:lineRule="atLeast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формирование операции классификации и обобщении блоков по одному-четырём признакам, развитие логического мышления, внимания</w:t>
            </w:r>
            <w:proofErr w:type="gramStart"/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proofErr w:type="gramEnd"/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</w:r>
            <w:proofErr w:type="gramStart"/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</w:t>
            </w:r>
            <w:proofErr w:type="gramEnd"/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ормирование операции классификации и обобщении блоков по одному-четырём признакам, развитие логического мышления, внимания. Определение областей пересечения.</w:t>
            </w:r>
          </w:p>
        </w:tc>
      </w:tr>
      <w:tr w:rsidR="007F2B25" w:rsidRPr="007F2B25" w:rsidTr="007F2B25">
        <w:trPr>
          <w:trHeight w:val="24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4599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Игры – головоломки: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«Чудесный круг»,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«Листик»,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«Т-образная головоломка»</w:t>
            </w:r>
          </w:p>
        </w:tc>
        <w:tc>
          <w:tcPr>
            <w:tcW w:w="3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Стимулировать образное, пространственное мышление, развивать память и воображение, способствовать совершенствованию интегративных функций посредством координации в системах «глаз-рука» и «ухо-глаз-рука»</w:t>
            </w:r>
          </w:p>
        </w:tc>
      </w:tr>
      <w:tr w:rsidR="007F2B25" w:rsidRPr="007F2B25" w:rsidTr="007F2B25">
        <w:trPr>
          <w:trHeight w:val="20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4599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00" w:lineRule="atLeast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Игра </w:t>
            </w:r>
            <w:proofErr w:type="spellStart"/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А.Зака</w:t>
            </w:r>
            <w:proofErr w:type="spellEnd"/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«</w:t>
            </w: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Дебют мыслителя</w:t>
            </w: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»</w:t>
            </w:r>
          </w:p>
        </w:tc>
        <w:tc>
          <w:tcPr>
            <w:tcW w:w="3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00" w:lineRule="atLeast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выявить особенности мышления у детей, повышение интеллектуальной готовности детей к обучению</w:t>
            </w:r>
          </w:p>
        </w:tc>
      </w:tr>
      <w:tr w:rsidR="007F2B25" w:rsidRPr="007F2B25" w:rsidTr="007F2B25">
        <w:trPr>
          <w:trHeight w:val="12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4599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120" w:lineRule="atLeast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Игра Никитина </w:t>
            </w: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«Дроби»</w:t>
            </w:r>
          </w:p>
        </w:tc>
        <w:tc>
          <w:tcPr>
            <w:tcW w:w="3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120" w:lineRule="atLeast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представлений о дробях, их соотношениях</w:t>
            </w:r>
          </w:p>
        </w:tc>
      </w:tr>
      <w:tr w:rsidR="007F2B25" w:rsidRPr="007F2B25" w:rsidTr="007F2B25">
        <w:trPr>
          <w:trHeight w:val="12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4599" w:type="dxa"/>
            <w:tcBorders>
              <w:top w:val="single" w:sz="8" w:space="0" w:color="000000"/>
              <w:left w:val="single" w:sz="2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Игра </w:t>
            </w:r>
            <w:r w:rsidRPr="007F2B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«Я загадала...».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Описание: воспитатель загадывает какой-либо предмет. Предложить ребенку с помощью уточняющих вопросов выяснить название объекта.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Этот предмет летает? (Да.)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У него есть крылья? (Да.)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Он высоко летает? (Да.)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Он одушевленный? (Нет.)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Он сделан из пластмассы? (Нет.)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Из железа? (Да.)</w:t>
            </w:r>
          </w:p>
          <w:p w:rsidR="007F2B25" w:rsidRPr="007F2B25" w:rsidRDefault="007F2B25" w:rsidP="007F2B2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У него есть пропеллер? (Да.)</w:t>
            </w:r>
          </w:p>
          <w:p w:rsidR="007F2B25" w:rsidRPr="007F2B25" w:rsidRDefault="007F2B25" w:rsidP="007F2B25">
            <w:pPr>
              <w:spacing w:after="0" w:line="120" w:lineRule="atLeast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Это вертолет? (Да.)</w:t>
            </w:r>
          </w:p>
        </w:tc>
        <w:tc>
          <w:tcPr>
            <w:tcW w:w="3707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F2B25" w:rsidRPr="007F2B25" w:rsidRDefault="007F2B25" w:rsidP="007F2B25">
            <w:pPr>
              <w:spacing w:after="0" w:line="120" w:lineRule="atLeast"/>
              <w:rPr>
                <w:rFonts w:ascii="Calibri" w:eastAsia="Times New Roman" w:hAnsi="Calibri" w:cs="Arial"/>
                <w:color w:val="000000"/>
              </w:rPr>
            </w:pPr>
            <w:r w:rsidRPr="007F2B2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развивать логическое мышление</w:t>
            </w:r>
          </w:p>
        </w:tc>
      </w:tr>
    </w:tbl>
    <w:p w:rsidR="003B053C" w:rsidRPr="007F2B25" w:rsidRDefault="003B053C" w:rsidP="007F2B25">
      <w:bookmarkStart w:id="0" w:name="_GoBack"/>
      <w:bookmarkEnd w:id="0"/>
    </w:p>
    <w:sectPr w:rsidR="003B053C" w:rsidRPr="007F2B25" w:rsidSect="003B0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E3DF2"/>
    <w:multiLevelType w:val="multilevel"/>
    <w:tmpl w:val="4FDC2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09656C"/>
    <w:multiLevelType w:val="multilevel"/>
    <w:tmpl w:val="40207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BE4E2D"/>
    <w:multiLevelType w:val="multilevel"/>
    <w:tmpl w:val="C3541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99689E"/>
    <w:multiLevelType w:val="multilevel"/>
    <w:tmpl w:val="E8EEB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2270F44"/>
    <w:multiLevelType w:val="multilevel"/>
    <w:tmpl w:val="BD7A9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34335F4"/>
    <w:multiLevelType w:val="multilevel"/>
    <w:tmpl w:val="0F9C4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E857A82"/>
    <w:multiLevelType w:val="multilevel"/>
    <w:tmpl w:val="5DCA8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A2D2A79"/>
    <w:multiLevelType w:val="multilevel"/>
    <w:tmpl w:val="25383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7480A7C"/>
    <w:multiLevelType w:val="multilevel"/>
    <w:tmpl w:val="DC429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AAB3E01"/>
    <w:multiLevelType w:val="multilevel"/>
    <w:tmpl w:val="C220E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8"/>
  </w:num>
  <w:num w:numId="5">
    <w:abstractNumId w:val="0"/>
  </w:num>
  <w:num w:numId="6">
    <w:abstractNumId w:val="7"/>
  </w:num>
  <w:num w:numId="7">
    <w:abstractNumId w:val="9"/>
  </w:num>
  <w:num w:numId="8">
    <w:abstractNumId w:val="1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B25"/>
    <w:rsid w:val="00297321"/>
    <w:rsid w:val="002D2D7E"/>
    <w:rsid w:val="003B053C"/>
    <w:rsid w:val="003D48DC"/>
    <w:rsid w:val="004037EF"/>
    <w:rsid w:val="00470D99"/>
    <w:rsid w:val="00482476"/>
    <w:rsid w:val="007F2B25"/>
    <w:rsid w:val="008C6C8F"/>
    <w:rsid w:val="00966E21"/>
    <w:rsid w:val="009F22B6"/>
    <w:rsid w:val="00AE3E77"/>
    <w:rsid w:val="00BB0762"/>
    <w:rsid w:val="00C3686D"/>
    <w:rsid w:val="00C900D5"/>
    <w:rsid w:val="00CC6237"/>
    <w:rsid w:val="00D17CD8"/>
    <w:rsid w:val="00EE4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7">
    <w:name w:val="c67"/>
    <w:basedOn w:val="a"/>
    <w:rsid w:val="007F2B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8">
    <w:name w:val="c48"/>
    <w:basedOn w:val="a0"/>
    <w:rsid w:val="007F2B25"/>
  </w:style>
  <w:style w:type="paragraph" w:customStyle="1" w:styleId="c30">
    <w:name w:val="c30"/>
    <w:basedOn w:val="a"/>
    <w:rsid w:val="007F2B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7F2B25"/>
  </w:style>
  <w:style w:type="character" w:customStyle="1" w:styleId="c10">
    <w:name w:val="c10"/>
    <w:basedOn w:val="a0"/>
    <w:rsid w:val="007F2B25"/>
  </w:style>
  <w:style w:type="paragraph" w:customStyle="1" w:styleId="c24">
    <w:name w:val="c24"/>
    <w:basedOn w:val="a"/>
    <w:rsid w:val="007F2B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7F2B25"/>
  </w:style>
  <w:style w:type="paragraph" w:customStyle="1" w:styleId="c5">
    <w:name w:val="c5"/>
    <w:basedOn w:val="a"/>
    <w:rsid w:val="007F2B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7F2B25"/>
  </w:style>
  <w:style w:type="character" w:customStyle="1" w:styleId="c2">
    <w:name w:val="c2"/>
    <w:basedOn w:val="a0"/>
    <w:rsid w:val="007F2B25"/>
  </w:style>
  <w:style w:type="character" w:customStyle="1" w:styleId="c12">
    <w:name w:val="c12"/>
    <w:basedOn w:val="a0"/>
    <w:rsid w:val="007F2B25"/>
  </w:style>
  <w:style w:type="character" w:customStyle="1" w:styleId="apple-converted-space">
    <w:name w:val="apple-converted-space"/>
    <w:basedOn w:val="a0"/>
    <w:rsid w:val="007F2B25"/>
  </w:style>
  <w:style w:type="paragraph" w:customStyle="1" w:styleId="c38">
    <w:name w:val="c38"/>
    <w:basedOn w:val="a"/>
    <w:rsid w:val="007F2B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rsid w:val="007F2B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7">
    <w:name w:val="c67"/>
    <w:basedOn w:val="a"/>
    <w:rsid w:val="007F2B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8">
    <w:name w:val="c48"/>
    <w:basedOn w:val="a0"/>
    <w:rsid w:val="007F2B25"/>
  </w:style>
  <w:style w:type="paragraph" w:customStyle="1" w:styleId="c30">
    <w:name w:val="c30"/>
    <w:basedOn w:val="a"/>
    <w:rsid w:val="007F2B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7F2B25"/>
  </w:style>
  <w:style w:type="character" w:customStyle="1" w:styleId="c10">
    <w:name w:val="c10"/>
    <w:basedOn w:val="a0"/>
    <w:rsid w:val="007F2B25"/>
  </w:style>
  <w:style w:type="paragraph" w:customStyle="1" w:styleId="c24">
    <w:name w:val="c24"/>
    <w:basedOn w:val="a"/>
    <w:rsid w:val="007F2B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7F2B25"/>
  </w:style>
  <w:style w:type="paragraph" w:customStyle="1" w:styleId="c5">
    <w:name w:val="c5"/>
    <w:basedOn w:val="a"/>
    <w:rsid w:val="007F2B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7F2B25"/>
  </w:style>
  <w:style w:type="character" w:customStyle="1" w:styleId="c2">
    <w:name w:val="c2"/>
    <w:basedOn w:val="a0"/>
    <w:rsid w:val="007F2B25"/>
  </w:style>
  <w:style w:type="character" w:customStyle="1" w:styleId="c12">
    <w:name w:val="c12"/>
    <w:basedOn w:val="a0"/>
    <w:rsid w:val="007F2B25"/>
  </w:style>
  <w:style w:type="character" w:customStyle="1" w:styleId="apple-converted-space">
    <w:name w:val="apple-converted-space"/>
    <w:basedOn w:val="a0"/>
    <w:rsid w:val="007F2B25"/>
  </w:style>
  <w:style w:type="paragraph" w:customStyle="1" w:styleId="c38">
    <w:name w:val="c38"/>
    <w:basedOn w:val="a"/>
    <w:rsid w:val="007F2B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rsid w:val="007F2B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9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2738</Words>
  <Characters>15608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Надежда</cp:lastModifiedBy>
  <cp:revision>2</cp:revision>
  <dcterms:created xsi:type="dcterms:W3CDTF">2021-09-11T06:27:00Z</dcterms:created>
  <dcterms:modified xsi:type="dcterms:W3CDTF">2021-09-11T06:27:00Z</dcterms:modified>
</cp:coreProperties>
</file>